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A6E" w:rsidRPr="007B4EAB" w:rsidRDefault="005B271A" w:rsidP="00B67F73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第</w:t>
      </w:r>
      <w:r>
        <w:rPr>
          <w:rFonts w:hint="eastAsia"/>
          <w:b/>
          <w:sz w:val="30"/>
          <w:szCs w:val="30"/>
        </w:rPr>
        <w:t>13</w:t>
      </w:r>
      <w:r>
        <w:rPr>
          <w:rFonts w:hint="eastAsia"/>
          <w:b/>
          <w:sz w:val="30"/>
          <w:szCs w:val="30"/>
        </w:rPr>
        <w:t>章</w:t>
      </w:r>
      <w:r w:rsidR="00B67F73" w:rsidRPr="007B4EAB">
        <w:rPr>
          <w:b/>
          <w:sz w:val="30"/>
          <w:szCs w:val="30"/>
        </w:rPr>
        <w:t>控制</w:t>
      </w:r>
      <w:r>
        <w:rPr>
          <w:rFonts w:hint="eastAsia"/>
          <w:b/>
          <w:sz w:val="30"/>
          <w:szCs w:val="30"/>
        </w:rPr>
        <w:t xml:space="preserve"> </w:t>
      </w:r>
      <w:r w:rsidR="00B67F73" w:rsidRPr="007B4EAB">
        <w:rPr>
          <w:b/>
          <w:sz w:val="30"/>
          <w:szCs w:val="30"/>
        </w:rPr>
        <w:t>修</w:t>
      </w:r>
      <w:r>
        <w:rPr>
          <w:rFonts w:hint="eastAsia"/>
          <w:b/>
          <w:sz w:val="30"/>
          <w:szCs w:val="30"/>
        </w:rPr>
        <w:t>订</w:t>
      </w:r>
      <w:r w:rsidR="00B67F73" w:rsidRPr="007B4EAB">
        <w:rPr>
          <w:b/>
          <w:sz w:val="30"/>
          <w:szCs w:val="30"/>
        </w:rPr>
        <w:t>说明</w:t>
      </w:r>
    </w:p>
    <w:p w:rsidR="00BF317E" w:rsidRDefault="00BF317E" w:rsidP="00B67F73">
      <w:pPr>
        <w:jc w:val="center"/>
      </w:pPr>
    </w:p>
    <w:p w:rsidR="00B67F73" w:rsidRDefault="00B67F73">
      <w:r>
        <w:t>1</w:t>
      </w:r>
      <w:r>
        <w:t>、替换之前</w:t>
      </w:r>
      <w:r w:rsidR="00FF6AA6">
        <w:t>ppt</w:t>
      </w:r>
      <w:r>
        <w:t>的名人名言</w:t>
      </w:r>
    </w:p>
    <w:p w:rsidR="00B67F73" w:rsidRDefault="00B67F73" w:rsidP="00B67F73">
      <w:pPr>
        <w:rPr>
          <w:b/>
          <w:bCs/>
        </w:rPr>
      </w:pPr>
    </w:p>
    <w:p w:rsidR="00B67F73" w:rsidRPr="00B67F73" w:rsidRDefault="00B67F73" w:rsidP="00B67F73">
      <w:pPr>
        <w:rPr>
          <w:bCs/>
        </w:rPr>
      </w:pPr>
      <w:r w:rsidRPr="00B67F73">
        <w:rPr>
          <w:rFonts w:hint="eastAsia"/>
          <w:bCs/>
        </w:rPr>
        <w:t>2</w:t>
      </w:r>
      <w:r w:rsidRPr="00B67F73">
        <w:rPr>
          <w:rFonts w:hint="eastAsia"/>
          <w:bCs/>
        </w:rPr>
        <w:t>、增加了</w:t>
      </w:r>
      <w:r w:rsidR="00B06C43">
        <w:rPr>
          <w:rFonts w:hint="eastAsia"/>
          <w:bCs/>
        </w:rPr>
        <w:t>如下</w:t>
      </w:r>
      <w:r w:rsidRPr="00B67F73">
        <w:rPr>
          <w:rFonts w:hint="eastAsia"/>
          <w:bCs/>
        </w:rPr>
        <w:t>问题</w:t>
      </w:r>
      <w:r w:rsidR="009C6666">
        <w:rPr>
          <w:rFonts w:hint="eastAsia"/>
          <w:bCs/>
        </w:rPr>
        <w:t>导入</w:t>
      </w:r>
      <w:r w:rsidRPr="00B67F73">
        <w:rPr>
          <w:rFonts w:hint="eastAsia"/>
          <w:bCs/>
        </w:rPr>
        <w:t>，从而引发学生对于自我行为控制的思考</w:t>
      </w:r>
    </w:p>
    <w:p w:rsidR="00730A6E" w:rsidRPr="00B67F73" w:rsidRDefault="0010712E" w:rsidP="00B67F73">
      <w:pPr>
        <w:numPr>
          <w:ilvl w:val="0"/>
          <w:numId w:val="3"/>
        </w:numPr>
        <w:rPr>
          <w:b/>
          <w:bCs/>
        </w:rPr>
      </w:pPr>
      <w:r w:rsidRPr="00B67F73">
        <w:rPr>
          <w:rFonts w:hint="eastAsia"/>
          <w:b/>
          <w:bCs/>
        </w:rPr>
        <w:t>《管理学》没有期末考试，你是否还能坐在教室听课？</w:t>
      </w:r>
    </w:p>
    <w:p w:rsidR="00730A6E" w:rsidRPr="00B67F73" w:rsidRDefault="0010712E" w:rsidP="00B67F73">
      <w:pPr>
        <w:numPr>
          <w:ilvl w:val="0"/>
          <w:numId w:val="3"/>
        </w:numPr>
        <w:rPr>
          <w:b/>
          <w:bCs/>
        </w:rPr>
      </w:pPr>
      <w:r w:rsidRPr="00B67F73">
        <w:rPr>
          <w:rFonts w:hint="eastAsia"/>
          <w:b/>
          <w:bCs/>
        </w:rPr>
        <w:t>如果英语四级不和学位挂钩，你是否还努力学英语？</w:t>
      </w:r>
    </w:p>
    <w:p w:rsidR="00730A6E" w:rsidRPr="00B67F73" w:rsidRDefault="0010712E" w:rsidP="00B67F73">
      <w:pPr>
        <w:numPr>
          <w:ilvl w:val="0"/>
          <w:numId w:val="3"/>
        </w:numPr>
        <w:rPr>
          <w:b/>
          <w:bCs/>
        </w:rPr>
      </w:pPr>
      <w:r w:rsidRPr="00B67F73">
        <w:rPr>
          <w:rFonts w:hint="eastAsia"/>
          <w:b/>
          <w:bCs/>
        </w:rPr>
        <w:t>大学四年学校没有任何控制手段，你能否想象毕业时的你？</w:t>
      </w:r>
    </w:p>
    <w:p w:rsidR="00B67F73" w:rsidRPr="00B67F73" w:rsidRDefault="00B67F73" w:rsidP="00B67F73">
      <w:pPr>
        <w:rPr>
          <w:b/>
          <w:bCs/>
        </w:rPr>
      </w:pPr>
    </w:p>
    <w:p w:rsidR="00EA2E84" w:rsidRDefault="00CF2AD7">
      <w:r>
        <w:rPr>
          <w:rFonts w:hint="eastAsia"/>
        </w:rPr>
        <w:t>3</w:t>
      </w:r>
      <w:r>
        <w:rPr>
          <w:rFonts w:hint="eastAsia"/>
        </w:rPr>
        <w:t>、</w:t>
      </w:r>
      <w:r w:rsidR="00EA2763">
        <w:t>增加课堂案例讨论</w:t>
      </w:r>
      <w:r>
        <w:rPr>
          <w:rFonts w:hint="eastAsia"/>
        </w:rPr>
        <w:t>1</w:t>
      </w:r>
      <w:r w:rsidR="00B06C43">
        <w:t>：麦当劳的成功之处。</w:t>
      </w:r>
    </w:p>
    <w:p w:rsidR="00B67F73" w:rsidRDefault="00B06C43" w:rsidP="00EA2E84">
      <w:pPr>
        <w:ind w:firstLineChars="250" w:firstLine="525"/>
      </w:pPr>
      <w:r>
        <w:t>为增加这样一个小案例，</w:t>
      </w:r>
      <w:r w:rsidR="005B271A">
        <w:rPr>
          <w:rFonts w:hint="eastAsia"/>
        </w:rPr>
        <w:t>主要是</w:t>
      </w:r>
      <w:r>
        <w:t>考虑到麦当劳是同学们非常熟悉的企业，大部分同学都有过去麦当劳吃饭的感受，所以有感性认识，</w:t>
      </w:r>
      <w:r w:rsidR="00C17794">
        <w:t>这样</w:t>
      </w:r>
      <w:r>
        <w:t>可以增加同学们的讨论兴趣。并引导同学总结出大家为什么喜欢吃麦当劳，以及麦当劳的成功关键是对企业的合理控制，从而点题。</w:t>
      </w:r>
    </w:p>
    <w:p w:rsidR="00CF2AD7" w:rsidRDefault="00CF2AD7" w:rsidP="00EA2E84">
      <w:pPr>
        <w:ind w:firstLineChars="250" w:firstLine="525"/>
      </w:pPr>
      <w:r>
        <w:rPr>
          <w:rFonts w:hint="eastAsia"/>
        </w:rPr>
        <w:t>增加课堂案例讨论</w:t>
      </w:r>
      <w:r>
        <w:rPr>
          <w:rFonts w:hint="eastAsia"/>
        </w:rPr>
        <w:t>2</w:t>
      </w:r>
      <w:r>
        <w:rPr>
          <w:rFonts w:hint="eastAsia"/>
        </w:rPr>
        <w:t>：麦当劳的数量控制标准</w:t>
      </w:r>
    </w:p>
    <w:p w:rsidR="00BC4606" w:rsidRDefault="00BC4606" w:rsidP="00BC4606"/>
    <w:p w:rsidR="00BC4606" w:rsidRDefault="00BC4606" w:rsidP="00BC4606">
      <w:r>
        <w:rPr>
          <w:rFonts w:hint="eastAsia"/>
        </w:rPr>
        <w:t>4</w:t>
      </w:r>
      <w:r>
        <w:rPr>
          <w:rFonts w:hint="eastAsia"/>
        </w:rPr>
        <w:t>、控制类型</w:t>
      </w:r>
      <w:r w:rsidR="005B271A">
        <w:rPr>
          <w:rFonts w:hint="eastAsia"/>
        </w:rPr>
        <w:t>部分，</w:t>
      </w:r>
      <w:r>
        <w:rPr>
          <w:rFonts w:hint="eastAsia"/>
        </w:rPr>
        <w:t>把图中的</w:t>
      </w:r>
      <w:r w:rsidR="00656925">
        <w:rPr>
          <w:rFonts w:hint="eastAsia"/>
        </w:rPr>
        <w:t>分类</w:t>
      </w:r>
      <w:r>
        <w:rPr>
          <w:rFonts w:hint="eastAsia"/>
        </w:rPr>
        <w:t>名字根据教材的内容进行了修改，这样可以做到前后分类保持一致。</w:t>
      </w:r>
    </w:p>
    <w:p w:rsidR="00107718" w:rsidRDefault="00107718" w:rsidP="00BC4606"/>
    <w:p w:rsidR="00107718" w:rsidRDefault="00107718" w:rsidP="00BC4606">
      <w:r>
        <w:rPr>
          <w:rFonts w:hint="eastAsia"/>
        </w:rPr>
        <w:t>5</w:t>
      </w:r>
      <w:r>
        <w:rPr>
          <w:rFonts w:hint="eastAsia"/>
        </w:rPr>
        <w:t>、增加了事前控制、事中控制、事后控制的实际例子。</w:t>
      </w:r>
    </w:p>
    <w:p w:rsidR="00107718" w:rsidRDefault="00107718" w:rsidP="00BC4606"/>
    <w:p w:rsidR="007C4CDD" w:rsidRDefault="00107718" w:rsidP="00BC4606">
      <w:r>
        <w:rPr>
          <w:rFonts w:hint="eastAsia"/>
        </w:rPr>
        <w:t>6</w:t>
      </w:r>
      <w:r>
        <w:rPr>
          <w:rFonts w:hint="eastAsia"/>
        </w:rPr>
        <w:t>、</w:t>
      </w:r>
      <w:r w:rsidR="00BF317E">
        <w:rPr>
          <w:rFonts w:hint="eastAsia"/>
        </w:rPr>
        <w:t>增加了控制过程的三步的详细说明。这样使得学生更能清楚地了解如何具体进行控制。</w:t>
      </w:r>
    </w:p>
    <w:p w:rsidR="007C4CDD" w:rsidRDefault="007C4CDD" w:rsidP="00BC4606"/>
    <w:p w:rsidR="007C4CDD" w:rsidRDefault="00581BA6" w:rsidP="007C4CDD">
      <w:r>
        <w:rPr>
          <w:rFonts w:hint="eastAsia"/>
        </w:rPr>
        <w:t>7</w:t>
      </w:r>
      <w:r w:rsidR="007C4CDD">
        <w:rPr>
          <w:rFonts w:hint="eastAsia"/>
        </w:rPr>
        <w:t>、“</w:t>
      </w:r>
      <w:r w:rsidR="007C4CDD" w:rsidRPr="007C4CDD">
        <w:rPr>
          <w:rFonts w:hint="eastAsia"/>
          <w:b/>
          <w:bCs/>
        </w:rPr>
        <w:t>延展阅读与思考</w:t>
      </w:r>
      <w:r w:rsidR="007C4CDD">
        <w:rPr>
          <w:rFonts w:hint="eastAsia"/>
          <w:b/>
          <w:bCs/>
        </w:rPr>
        <w:t>”</w:t>
      </w:r>
      <w:r w:rsidR="00F1181B" w:rsidRPr="00F1181B">
        <w:rPr>
          <w:rFonts w:hint="eastAsia"/>
        </w:rPr>
        <w:t>在原有</w:t>
      </w:r>
      <w:r w:rsidR="00F1181B" w:rsidRPr="00F1181B">
        <w:rPr>
          <w:rFonts w:hint="eastAsia"/>
        </w:rPr>
        <w:t>ppt</w:t>
      </w:r>
      <w:r w:rsidR="00F1181B" w:rsidRPr="00F1181B">
        <w:rPr>
          <w:rFonts w:hint="eastAsia"/>
        </w:rPr>
        <w:t>基础上</w:t>
      </w:r>
      <w:r w:rsidR="009F7776">
        <w:rPr>
          <w:rFonts w:hint="eastAsia"/>
        </w:rPr>
        <w:t>增加了如下四</w:t>
      </w:r>
      <w:r w:rsidR="004B0906">
        <w:rPr>
          <w:rFonts w:hint="eastAsia"/>
        </w:rPr>
        <w:t>个</w:t>
      </w:r>
      <w:r w:rsidR="009F7776">
        <w:rPr>
          <w:rFonts w:hint="eastAsia"/>
        </w:rPr>
        <w:t>内容</w:t>
      </w:r>
    </w:p>
    <w:p w:rsidR="00730A6E" w:rsidRPr="007C4CDD" w:rsidRDefault="0010712E" w:rsidP="007C4CDD">
      <w:pPr>
        <w:numPr>
          <w:ilvl w:val="0"/>
          <w:numId w:val="4"/>
        </w:numPr>
      </w:pPr>
      <w:r w:rsidRPr="007C4CDD">
        <w:rPr>
          <w:rFonts w:hint="eastAsia"/>
        </w:rPr>
        <w:t>厨房失火</w:t>
      </w:r>
      <w:r w:rsidRPr="007C4CDD">
        <w:rPr>
          <w:rFonts w:hint="eastAsia"/>
        </w:rPr>
        <w:t xml:space="preserve"> </w:t>
      </w:r>
    </w:p>
    <w:p w:rsidR="00730A6E" w:rsidRPr="007C4CDD" w:rsidRDefault="0010712E" w:rsidP="007C4CDD">
      <w:pPr>
        <w:numPr>
          <w:ilvl w:val="0"/>
          <w:numId w:val="4"/>
        </w:numPr>
      </w:pPr>
      <w:r w:rsidRPr="007C4CDD">
        <w:rPr>
          <w:rFonts w:hint="eastAsia"/>
        </w:rPr>
        <w:t>蝴蝶效应</w:t>
      </w:r>
      <w:r w:rsidRPr="007C4CDD">
        <w:rPr>
          <w:rFonts w:hint="eastAsia"/>
        </w:rPr>
        <w:t xml:space="preserve"> </w:t>
      </w:r>
    </w:p>
    <w:p w:rsidR="00730A6E" w:rsidRDefault="0010712E" w:rsidP="007C4CDD">
      <w:pPr>
        <w:numPr>
          <w:ilvl w:val="0"/>
          <w:numId w:val="4"/>
        </w:numPr>
      </w:pPr>
      <w:r w:rsidRPr="007C4CDD">
        <w:rPr>
          <w:rFonts w:hint="eastAsia"/>
        </w:rPr>
        <w:t>决堤一定修堤么？</w:t>
      </w:r>
    </w:p>
    <w:p w:rsidR="004B0906" w:rsidRDefault="004B0906" w:rsidP="007C4CDD">
      <w:pPr>
        <w:numPr>
          <w:ilvl w:val="0"/>
          <w:numId w:val="4"/>
        </w:numPr>
      </w:pPr>
      <w:r>
        <w:rPr>
          <w:rFonts w:hint="eastAsia"/>
        </w:rPr>
        <w:t>不确定时代的自组织管理</w:t>
      </w:r>
    </w:p>
    <w:p w:rsidR="00F1181B" w:rsidRDefault="00F1181B" w:rsidP="00F1181B">
      <w:pPr>
        <w:ind w:left="720"/>
      </w:pPr>
    </w:p>
    <w:p w:rsidR="00F1181B" w:rsidRPr="007C4CDD" w:rsidRDefault="00581BA6" w:rsidP="00F1181B">
      <w:r>
        <w:rPr>
          <w:rFonts w:hint="eastAsia"/>
        </w:rPr>
        <w:t>8</w:t>
      </w:r>
      <w:r w:rsidR="00F1181B">
        <w:rPr>
          <w:rFonts w:hint="eastAsia"/>
        </w:rPr>
        <w:t>、</w:t>
      </w:r>
      <w:r w:rsidR="009F7776">
        <w:rPr>
          <w:rFonts w:hint="eastAsia"/>
        </w:rPr>
        <w:t>课后</w:t>
      </w:r>
      <w:r w:rsidR="00F1181B" w:rsidRPr="00F1181B">
        <w:rPr>
          <w:rFonts w:hint="eastAsia"/>
        </w:rPr>
        <w:t>案例分析</w:t>
      </w:r>
      <w:r w:rsidR="00F1181B" w:rsidRPr="00F1181B">
        <w:t>(</w:t>
      </w:r>
      <w:r w:rsidR="00F1181B" w:rsidRPr="00F1181B">
        <w:rPr>
          <w:rFonts w:hint="eastAsia"/>
        </w:rPr>
        <w:t>个人形式）增加一个</w:t>
      </w:r>
      <w:r w:rsidR="00E0096E">
        <w:rPr>
          <w:rFonts w:hint="eastAsia"/>
        </w:rPr>
        <w:t>案例，并提供了分析要求。</w:t>
      </w:r>
    </w:p>
    <w:p w:rsidR="00730A6E" w:rsidRPr="00F1181B" w:rsidRDefault="0010712E" w:rsidP="007B4EAB">
      <w:r w:rsidRPr="00F1181B">
        <w:rPr>
          <w:rFonts w:hint="eastAsia"/>
          <w:b/>
          <w:bCs/>
        </w:rPr>
        <w:t>鸿运公司安装电子监控仪的控制问题</w:t>
      </w:r>
    </w:p>
    <w:p w:rsidR="007C4CDD" w:rsidRDefault="007C4CDD" w:rsidP="00BC4606"/>
    <w:p w:rsidR="00664EE2" w:rsidRDefault="00581BA6" w:rsidP="00664EE2">
      <w:r>
        <w:rPr>
          <w:rFonts w:hint="eastAsia"/>
        </w:rPr>
        <w:t>9</w:t>
      </w:r>
      <w:r w:rsidR="005320F4">
        <w:rPr>
          <w:rFonts w:hint="eastAsia"/>
        </w:rPr>
        <w:t>、</w:t>
      </w:r>
      <w:r w:rsidR="002A7BD7">
        <w:rPr>
          <w:rFonts w:hint="eastAsia"/>
        </w:rPr>
        <w:t>视频：</w:t>
      </w:r>
      <w:r w:rsidR="005B271A">
        <w:rPr>
          <w:rFonts w:hint="eastAsia"/>
        </w:rPr>
        <w:t xml:space="preserve"> </w:t>
      </w:r>
      <w:r w:rsidR="002A7BD7">
        <w:rPr>
          <w:rFonts w:hint="eastAsia"/>
        </w:rPr>
        <w:t>管理学控制的二八法则</w:t>
      </w:r>
    </w:p>
    <w:p w:rsidR="00581BA6" w:rsidRPr="00664EE2" w:rsidRDefault="00824EBA" w:rsidP="005B271A">
      <w:pPr>
        <w:ind w:firstLineChars="500" w:firstLine="1050"/>
      </w:pPr>
      <w:r w:rsidRPr="00664EE2">
        <w:rPr>
          <w:rFonts w:hint="eastAsia"/>
        </w:rPr>
        <w:t>心理学实验系列：破窗理论</w:t>
      </w:r>
    </w:p>
    <w:sectPr w:rsidR="00581BA6" w:rsidRPr="00664EE2" w:rsidSect="00730A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5B3" w:rsidRDefault="001955B3" w:rsidP="00B67F73">
      <w:r>
        <w:separator/>
      </w:r>
    </w:p>
  </w:endnote>
  <w:endnote w:type="continuationSeparator" w:id="0">
    <w:p w:rsidR="001955B3" w:rsidRDefault="001955B3" w:rsidP="00B67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5B3" w:rsidRDefault="001955B3" w:rsidP="00B67F73">
      <w:r>
        <w:separator/>
      </w:r>
    </w:p>
  </w:footnote>
  <w:footnote w:type="continuationSeparator" w:id="0">
    <w:p w:rsidR="001955B3" w:rsidRDefault="001955B3" w:rsidP="00B67F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C0AD8"/>
    <w:multiLevelType w:val="hybridMultilevel"/>
    <w:tmpl w:val="7D3E1A94"/>
    <w:lvl w:ilvl="0" w:tplc="E690BA4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9842C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1C7EE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3A0AF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36708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7260D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6A491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AC2FD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FCB3A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C92599"/>
    <w:multiLevelType w:val="hybridMultilevel"/>
    <w:tmpl w:val="74C4184C"/>
    <w:lvl w:ilvl="0" w:tplc="5B681F5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D8B9F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02C99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A4258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2E3FE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E6952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D05D9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1A5B4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90BBE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7D5C6D"/>
    <w:multiLevelType w:val="hybridMultilevel"/>
    <w:tmpl w:val="FBAC86B0"/>
    <w:lvl w:ilvl="0" w:tplc="9AE4CBF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CC0E3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640EB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DC9B0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D6498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86711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701C3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1ADE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6C1CB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F9D3A58"/>
    <w:multiLevelType w:val="hybridMultilevel"/>
    <w:tmpl w:val="099C1936"/>
    <w:lvl w:ilvl="0" w:tplc="AD02C29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B0C3E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42472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46CD9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345F0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2AEDE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7855A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C26D7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0A2DD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7FE2085"/>
    <w:multiLevelType w:val="hybridMultilevel"/>
    <w:tmpl w:val="97DE90C4"/>
    <w:lvl w:ilvl="0" w:tplc="1B364B4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1EEA44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BA62D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960FF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32E0C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6BBF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DC447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7211D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908DF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F583237"/>
    <w:multiLevelType w:val="hybridMultilevel"/>
    <w:tmpl w:val="6CA20F9A"/>
    <w:lvl w:ilvl="0" w:tplc="FC086C7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2CD86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DA0FE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6CB41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76E0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94874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C04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B4666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8CA24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7F73"/>
    <w:rsid w:val="000262F4"/>
    <w:rsid w:val="0010712E"/>
    <w:rsid w:val="00107718"/>
    <w:rsid w:val="001915D3"/>
    <w:rsid w:val="001955B3"/>
    <w:rsid w:val="002A00C2"/>
    <w:rsid w:val="002A7BD7"/>
    <w:rsid w:val="002B6FD9"/>
    <w:rsid w:val="00331473"/>
    <w:rsid w:val="003B169F"/>
    <w:rsid w:val="003E71FE"/>
    <w:rsid w:val="004B0906"/>
    <w:rsid w:val="005320F4"/>
    <w:rsid w:val="00581BA6"/>
    <w:rsid w:val="005B271A"/>
    <w:rsid w:val="00656925"/>
    <w:rsid w:val="00664EE2"/>
    <w:rsid w:val="00730A6E"/>
    <w:rsid w:val="007B4EAB"/>
    <w:rsid w:val="007C4CDD"/>
    <w:rsid w:val="00824EBA"/>
    <w:rsid w:val="0085414A"/>
    <w:rsid w:val="009C6666"/>
    <w:rsid w:val="009F7776"/>
    <w:rsid w:val="00A925CA"/>
    <w:rsid w:val="00B06C43"/>
    <w:rsid w:val="00B67F73"/>
    <w:rsid w:val="00BC4606"/>
    <w:rsid w:val="00BD2827"/>
    <w:rsid w:val="00BF317E"/>
    <w:rsid w:val="00C17794"/>
    <w:rsid w:val="00C358EA"/>
    <w:rsid w:val="00CE4153"/>
    <w:rsid w:val="00CF2AD7"/>
    <w:rsid w:val="00CF7CC1"/>
    <w:rsid w:val="00E0096E"/>
    <w:rsid w:val="00EA2763"/>
    <w:rsid w:val="00EA2E84"/>
    <w:rsid w:val="00F1181B"/>
    <w:rsid w:val="00FF6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A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7F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7F7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7F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7F7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67F7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7C4CDD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754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8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5978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8875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3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59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477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676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63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595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9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TOSHIBA</cp:lastModifiedBy>
  <cp:revision>30</cp:revision>
  <dcterms:created xsi:type="dcterms:W3CDTF">2015-11-25T14:21:00Z</dcterms:created>
  <dcterms:modified xsi:type="dcterms:W3CDTF">2016-01-24T17:05:00Z</dcterms:modified>
</cp:coreProperties>
</file>